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C62A" w14:textId="0FA2AE48" w:rsidR="00C01730" w:rsidRPr="00F80A70" w:rsidRDefault="00C01730" w:rsidP="00C01730">
      <w:pPr>
        <w:spacing w:line="240" w:lineRule="auto"/>
        <w:jc w:val="right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>Michael Pham</w:t>
      </w:r>
    </w:p>
    <w:p w14:paraId="6F04BB7F" w14:textId="4B9CE5B3" w:rsidR="00C01730" w:rsidRPr="00F80A70" w:rsidRDefault="00C01730" w:rsidP="00C01730">
      <w:pPr>
        <w:spacing w:line="240" w:lineRule="auto"/>
        <w:jc w:val="right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>English 393</w:t>
      </w:r>
    </w:p>
    <w:p w14:paraId="5D24DD0A" w14:textId="037786E6" w:rsidR="00C01730" w:rsidRPr="00F80A70" w:rsidRDefault="00C01730" w:rsidP="00C01730">
      <w:pPr>
        <w:spacing w:line="240" w:lineRule="auto"/>
        <w:jc w:val="right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>Prof. Justice</w:t>
      </w:r>
    </w:p>
    <w:p w14:paraId="3842FA7C" w14:textId="218F996E" w:rsidR="005C5078" w:rsidRPr="00F80A70" w:rsidRDefault="00DB13E8" w:rsidP="005C5078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F80A70">
        <w:rPr>
          <w:rFonts w:ascii="Times New Roman" w:hAnsi="Times New Roman" w:cs="Times New Roman"/>
          <w:u w:val="single"/>
        </w:rPr>
        <w:t>ECONOMIC EXPERIMENTS IN INFORMATION SYSTEMS</w:t>
      </w:r>
    </w:p>
    <w:p w14:paraId="620E6407" w14:textId="3F24DCC8" w:rsidR="005C5078" w:rsidRPr="00F80A70" w:rsidRDefault="005C5078" w:rsidP="005C5078">
      <w:pPr>
        <w:spacing w:line="240" w:lineRule="auto"/>
        <w:jc w:val="center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 xml:space="preserve">By Alok Gupta, Karthik Kannan, and </w:t>
      </w:r>
      <w:proofErr w:type="spellStart"/>
      <w:r w:rsidRPr="00F80A70">
        <w:rPr>
          <w:rFonts w:ascii="Times New Roman" w:hAnsi="Times New Roman" w:cs="Times New Roman"/>
        </w:rPr>
        <w:t>Pallab</w:t>
      </w:r>
      <w:proofErr w:type="spellEnd"/>
      <w:r w:rsidRPr="00F80A70">
        <w:rPr>
          <w:rFonts w:ascii="Times New Roman" w:hAnsi="Times New Roman" w:cs="Times New Roman"/>
        </w:rPr>
        <w:t xml:space="preserve"> </w:t>
      </w:r>
      <w:proofErr w:type="spellStart"/>
      <w:r w:rsidRPr="00F80A70">
        <w:rPr>
          <w:rFonts w:ascii="Times New Roman" w:hAnsi="Times New Roman" w:cs="Times New Roman"/>
        </w:rPr>
        <w:t>Sanyal</w:t>
      </w:r>
      <w:proofErr w:type="spellEnd"/>
    </w:p>
    <w:p w14:paraId="0AAC2CB0" w14:textId="0EFF84EC" w:rsidR="00825A2D" w:rsidRPr="00F80A70" w:rsidRDefault="005A0714" w:rsidP="00825A2D">
      <w:pPr>
        <w:spacing w:line="240" w:lineRule="auto"/>
        <w:rPr>
          <w:rFonts w:ascii="Times New Roman" w:hAnsi="Times New Roman" w:cs="Times New Roman"/>
          <w:u w:val="single"/>
        </w:rPr>
      </w:pPr>
      <w:r w:rsidRPr="00F80A70">
        <w:rPr>
          <w:rFonts w:ascii="Times New Roman" w:hAnsi="Times New Roman" w:cs="Times New Roman"/>
          <w:u w:val="single"/>
        </w:rPr>
        <w:t>Background on Economic Experiments</w:t>
      </w:r>
    </w:p>
    <w:p w14:paraId="09B8C098" w14:textId="5CB50235" w:rsidR="005A0714" w:rsidRPr="00F80A70" w:rsidRDefault="005A0714" w:rsidP="00CB1E67">
      <w:pPr>
        <w:spacing w:line="240" w:lineRule="auto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ab/>
      </w:r>
      <w:r w:rsidR="00E81A9A">
        <w:rPr>
          <w:rFonts w:ascii="Times New Roman" w:hAnsi="Times New Roman" w:cs="Times New Roman"/>
        </w:rPr>
        <w:t>Economic</w:t>
      </w:r>
      <w:r w:rsidRPr="00F80A70">
        <w:rPr>
          <w:rFonts w:ascii="Times New Roman" w:hAnsi="Times New Roman" w:cs="Times New Roman"/>
        </w:rPr>
        <w:t xml:space="preserve"> experiments have existed as far back as</w:t>
      </w:r>
      <w:r w:rsidR="00CB1E67" w:rsidRPr="00F80A70">
        <w:rPr>
          <w:rFonts w:ascii="Times New Roman" w:hAnsi="Times New Roman" w:cs="Times New Roman"/>
        </w:rPr>
        <w:t xml:space="preserve"> 1931</w:t>
      </w:r>
      <w:r w:rsidR="00AA59F0">
        <w:rPr>
          <w:rFonts w:ascii="Times New Roman" w:hAnsi="Times New Roman" w:cs="Times New Roman"/>
        </w:rPr>
        <w:t>, and how they have developed over time</w:t>
      </w:r>
      <w:r w:rsidR="00CB1E67" w:rsidRPr="00F80A70">
        <w:rPr>
          <w:rFonts w:ascii="Times New Roman" w:hAnsi="Times New Roman" w:cs="Times New Roman"/>
        </w:rPr>
        <w:t>.</w:t>
      </w:r>
      <w:r w:rsidR="00AA59F0">
        <w:rPr>
          <w:rFonts w:ascii="Times New Roman" w:hAnsi="Times New Roman" w:cs="Times New Roman"/>
        </w:rPr>
        <w:t xml:space="preserve"> U</w:t>
      </w:r>
      <w:r w:rsidR="00CB1E67" w:rsidRPr="00F80A70">
        <w:rPr>
          <w:rFonts w:ascii="Times New Roman" w:hAnsi="Times New Roman" w:cs="Times New Roman"/>
        </w:rPr>
        <w:t xml:space="preserve">nlike psychological experiments which are </w:t>
      </w:r>
      <w:r w:rsidR="00AA59F0">
        <w:rPr>
          <w:rFonts w:ascii="Times New Roman" w:hAnsi="Times New Roman" w:cs="Times New Roman"/>
        </w:rPr>
        <w:t>require falsification of certain aspects to properly work,</w:t>
      </w:r>
      <w:r w:rsidR="00CB1E67" w:rsidRPr="00F80A70">
        <w:rPr>
          <w:rFonts w:ascii="Times New Roman" w:hAnsi="Times New Roman" w:cs="Times New Roman"/>
        </w:rPr>
        <w:t xml:space="preserve"> economic experiments</w:t>
      </w:r>
      <w:r w:rsidR="00AA59F0">
        <w:rPr>
          <w:rFonts w:ascii="Times New Roman" w:hAnsi="Times New Roman" w:cs="Times New Roman"/>
        </w:rPr>
        <w:t xml:space="preserve"> need to create incentives that mirror economic bonuses what appear in real life. </w:t>
      </w:r>
      <w:r w:rsidR="00E81A9A">
        <w:rPr>
          <w:rFonts w:ascii="Times New Roman" w:hAnsi="Times New Roman" w:cs="Times New Roman"/>
        </w:rPr>
        <w:t>There have been</w:t>
      </w:r>
      <w:r w:rsidR="00AA59F0">
        <w:rPr>
          <w:rFonts w:ascii="Times New Roman" w:hAnsi="Times New Roman" w:cs="Times New Roman"/>
        </w:rPr>
        <w:t xml:space="preserve"> </w:t>
      </w:r>
      <w:r w:rsidR="008F0617">
        <w:rPr>
          <w:rFonts w:ascii="Times New Roman" w:hAnsi="Times New Roman" w:cs="Times New Roman"/>
        </w:rPr>
        <w:t xml:space="preserve">multiple </w:t>
      </w:r>
      <w:r w:rsidR="00AA59F0">
        <w:rPr>
          <w:rFonts w:ascii="Times New Roman" w:hAnsi="Times New Roman" w:cs="Times New Roman"/>
        </w:rPr>
        <w:t xml:space="preserve">people who have had significant sway over “behavioral economics” </w:t>
      </w:r>
      <w:r w:rsidR="008F0617">
        <w:rPr>
          <w:rFonts w:ascii="Times New Roman" w:hAnsi="Times New Roman" w:cs="Times New Roman"/>
        </w:rPr>
        <w:t>throughout the decades as well with their own contributions</w:t>
      </w:r>
      <w:r w:rsidR="00AA59F0">
        <w:rPr>
          <w:rFonts w:ascii="Times New Roman" w:hAnsi="Times New Roman" w:cs="Times New Roman"/>
        </w:rPr>
        <w:t xml:space="preserve"> </w:t>
      </w:r>
      <w:r w:rsidR="008F0617">
        <w:rPr>
          <w:rFonts w:ascii="Times New Roman" w:hAnsi="Times New Roman" w:cs="Times New Roman"/>
        </w:rPr>
        <w:t>such as</w:t>
      </w:r>
      <w:r w:rsidR="00AA59F0">
        <w:rPr>
          <w:rFonts w:ascii="Times New Roman" w:hAnsi="Times New Roman" w:cs="Times New Roman"/>
        </w:rPr>
        <w:t xml:space="preserve"> the theories and findings</w:t>
      </w:r>
      <w:r w:rsidR="008F0617">
        <w:rPr>
          <w:rFonts w:ascii="Times New Roman" w:hAnsi="Times New Roman" w:cs="Times New Roman"/>
        </w:rPr>
        <w:t xml:space="preserve"> from</w:t>
      </w:r>
      <w:r w:rsidR="00AA59F0">
        <w:rPr>
          <w:rFonts w:ascii="Times New Roman" w:hAnsi="Times New Roman" w:cs="Times New Roman"/>
        </w:rPr>
        <w:t xml:space="preserve"> </w:t>
      </w:r>
      <w:r w:rsidR="00FF0910">
        <w:rPr>
          <w:rFonts w:ascii="Times New Roman" w:hAnsi="Times New Roman" w:cs="Times New Roman"/>
        </w:rPr>
        <w:t xml:space="preserve">Maurice Allais’ Allais Paradox, </w:t>
      </w:r>
      <w:r w:rsidR="008F0617">
        <w:rPr>
          <w:rFonts w:ascii="Times New Roman" w:hAnsi="Times New Roman" w:cs="Times New Roman"/>
        </w:rPr>
        <w:t>to</w:t>
      </w:r>
      <w:bookmarkStart w:id="0" w:name="_GoBack"/>
      <w:bookmarkEnd w:id="0"/>
      <w:r w:rsidR="00FF0910">
        <w:rPr>
          <w:rFonts w:ascii="Times New Roman" w:hAnsi="Times New Roman" w:cs="Times New Roman"/>
        </w:rPr>
        <w:t xml:space="preserve"> Herbert A. Simon’s Bounded Rationality.</w:t>
      </w:r>
    </w:p>
    <w:p w14:paraId="027498B3" w14:textId="739D5C46" w:rsidR="005A0714" w:rsidRPr="00F80A70" w:rsidRDefault="005A0714" w:rsidP="00825A2D">
      <w:pPr>
        <w:spacing w:line="240" w:lineRule="auto"/>
        <w:rPr>
          <w:rFonts w:ascii="Times New Roman" w:hAnsi="Times New Roman" w:cs="Times New Roman"/>
          <w:u w:val="single"/>
        </w:rPr>
      </w:pPr>
      <w:r w:rsidRPr="00F80A70">
        <w:rPr>
          <w:rFonts w:ascii="Times New Roman" w:hAnsi="Times New Roman" w:cs="Times New Roman"/>
          <w:u w:val="single"/>
        </w:rPr>
        <w:t xml:space="preserve">How Economic Experiments </w:t>
      </w:r>
      <w:r w:rsidR="00CB1E67" w:rsidRPr="00F80A70">
        <w:rPr>
          <w:rFonts w:ascii="Times New Roman" w:hAnsi="Times New Roman" w:cs="Times New Roman"/>
          <w:u w:val="single"/>
        </w:rPr>
        <w:t>F</w:t>
      </w:r>
      <w:r w:rsidRPr="00F80A70">
        <w:rPr>
          <w:rFonts w:ascii="Times New Roman" w:hAnsi="Times New Roman" w:cs="Times New Roman"/>
          <w:u w:val="single"/>
        </w:rPr>
        <w:t xml:space="preserve">it </w:t>
      </w:r>
      <w:r w:rsidR="00CB1E67" w:rsidRPr="00F80A70">
        <w:rPr>
          <w:rFonts w:ascii="Times New Roman" w:hAnsi="Times New Roman" w:cs="Times New Roman"/>
          <w:u w:val="single"/>
        </w:rPr>
        <w:t>into</w:t>
      </w:r>
      <w:r w:rsidRPr="00F80A70">
        <w:rPr>
          <w:rFonts w:ascii="Times New Roman" w:hAnsi="Times New Roman" w:cs="Times New Roman"/>
          <w:u w:val="single"/>
        </w:rPr>
        <w:t xml:space="preserve"> Information Systems</w:t>
      </w:r>
    </w:p>
    <w:p w14:paraId="65B02266" w14:textId="69CE6451" w:rsidR="004F1057" w:rsidRPr="00F80A70" w:rsidRDefault="00C01730" w:rsidP="00825A2D">
      <w:pPr>
        <w:spacing w:line="240" w:lineRule="auto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ab/>
      </w:r>
      <w:r w:rsidR="00E81A9A">
        <w:rPr>
          <w:rFonts w:ascii="Times New Roman" w:hAnsi="Times New Roman" w:cs="Times New Roman"/>
        </w:rPr>
        <w:t>There</w:t>
      </w:r>
      <w:r w:rsidR="00AA30AF" w:rsidRPr="00F80A70">
        <w:rPr>
          <w:rFonts w:ascii="Times New Roman" w:hAnsi="Times New Roman" w:cs="Times New Roman"/>
        </w:rPr>
        <w:t xml:space="preserve"> are three main themes</w:t>
      </w:r>
      <w:r w:rsidR="00F32FC9" w:rsidRPr="00F80A70">
        <w:rPr>
          <w:rFonts w:ascii="Times New Roman" w:hAnsi="Times New Roman" w:cs="Times New Roman"/>
        </w:rPr>
        <w:t xml:space="preserve"> found in economic experiments that also appear information systems when examining how participants make decisions: </w:t>
      </w:r>
      <w:r w:rsidR="00AA30AF" w:rsidRPr="00F80A70">
        <w:rPr>
          <w:rFonts w:ascii="Times New Roman" w:hAnsi="Times New Roman" w:cs="Times New Roman"/>
        </w:rPr>
        <w:t>Acqui</w:t>
      </w:r>
      <w:r w:rsidR="00F32FC9" w:rsidRPr="00F80A70">
        <w:rPr>
          <w:rFonts w:ascii="Times New Roman" w:hAnsi="Times New Roman" w:cs="Times New Roman"/>
        </w:rPr>
        <w:t>ring</w:t>
      </w:r>
      <w:r w:rsidR="00AA30AF" w:rsidRPr="00F80A70">
        <w:rPr>
          <w:rFonts w:ascii="Times New Roman" w:hAnsi="Times New Roman" w:cs="Times New Roman"/>
        </w:rPr>
        <w:t xml:space="preserve"> information, processing</w:t>
      </w:r>
      <w:r w:rsidR="00F32FC9" w:rsidRPr="00F80A70">
        <w:rPr>
          <w:rFonts w:ascii="Times New Roman" w:hAnsi="Times New Roman" w:cs="Times New Roman"/>
        </w:rPr>
        <w:t xml:space="preserve"> information, a</w:t>
      </w:r>
      <w:r w:rsidR="00AA30AF" w:rsidRPr="00F80A70">
        <w:rPr>
          <w:rFonts w:ascii="Times New Roman" w:hAnsi="Times New Roman" w:cs="Times New Roman"/>
        </w:rPr>
        <w:t xml:space="preserve">nd valuing </w:t>
      </w:r>
      <w:r w:rsidR="00F32FC9" w:rsidRPr="00F80A70">
        <w:rPr>
          <w:rFonts w:ascii="Times New Roman" w:hAnsi="Times New Roman" w:cs="Times New Roman"/>
        </w:rPr>
        <w:t>information.</w:t>
      </w:r>
    </w:p>
    <w:p w14:paraId="4BA73706" w14:textId="15D612E2" w:rsidR="00F32FC9" w:rsidRPr="00F80A70" w:rsidRDefault="00D80E75" w:rsidP="004F1057">
      <w:pPr>
        <w:spacing w:line="240" w:lineRule="auto"/>
        <w:ind w:firstLine="720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>Studying t</w:t>
      </w:r>
      <w:r w:rsidR="0087071A" w:rsidRPr="00F80A70">
        <w:rPr>
          <w:rFonts w:ascii="Times New Roman" w:hAnsi="Times New Roman" w:cs="Times New Roman"/>
        </w:rPr>
        <w:t>he ways</w:t>
      </w:r>
      <w:r w:rsidR="004F1057" w:rsidRPr="00F80A70">
        <w:rPr>
          <w:rFonts w:ascii="Times New Roman" w:hAnsi="Times New Roman" w:cs="Times New Roman"/>
        </w:rPr>
        <w:t xml:space="preserve"> participants acquire information</w:t>
      </w:r>
      <w:r w:rsidR="0087071A" w:rsidRPr="00F80A70">
        <w:rPr>
          <w:rFonts w:ascii="Times New Roman" w:hAnsi="Times New Roman" w:cs="Times New Roman"/>
        </w:rPr>
        <w:t xml:space="preserve"> </w:t>
      </w:r>
      <w:r w:rsidRPr="00F80A70">
        <w:rPr>
          <w:rFonts w:ascii="Times New Roman" w:hAnsi="Times New Roman" w:cs="Times New Roman"/>
        </w:rPr>
        <w:t>such as through visual aids versus regular text is important to both fields because it informs the person conducting the experiment how to best convey their system or product</w:t>
      </w:r>
      <w:r w:rsidR="008854C6" w:rsidRPr="00F80A70">
        <w:rPr>
          <w:rFonts w:ascii="Times New Roman" w:hAnsi="Times New Roman" w:cs="Times New Roman"/>
        </w:rPr>
        <w:t xml:space="preserve">. </w:t>
      </w:r>
      <w:r w:rsidR="00E81A9A">
        <w:rPr>
          <w:rFonts w:ascii="Times New Roman" w:hAnsi="Times New Roman" w:cs="Times New Roman"/>
        </w:rPr>
        <w:t>Analyzing</w:t>
      </w:r>
      <w:r w:rsidRPr="00F80A70">
        <w:rPr>
          <w:rFonts w:ascii="Times New Roman" w:hAnsi="Times New Roman" w:cs="Times New Roman"/>
        </w:rPr>
        <w:t xml:space="preserve"> how participant p</w:t>
      </w:r>
      <w:r w:rsidR="0087071A" w:rsidRPr="00F80A70">
        <w:rPr>
          <w:rFonts w:ascii="Times New Roman" w:hAnsi="Times New Roman" w:cs="Times New Roman"/>
        </w:rPr>
        <w:t>roces</w:t>
      </w:r>
      <w:r w:rsidRPr="00F80A70">
        <w:rPr>
          <w:rFonts w:ascii="Times New Roman" w:hAnsi="Times New Roman" w:cs="Times New Roman"/>
        </w:rPr>
        <w:t>s information</w:t>
      </w:r>
      <w:r w:rsidR="0087071A" w:rsidRPr="00F80A70">
        <w:rPr>
          <w:rFonts w:ascii="Times New Roman" w:hAnsi="Times New Roman" w:cs="Times New Roman"/>
        </w:rPr>
        <w:t xml:space="preserve"> </w:t>
      </w:r>
      <w:r w:rsidR="008854C6" w:rsidRPr="00F80A70">
        <w:rPr>
          <w:rFonts w:ascii="Times New Roman" w:hAnsi="Times New Roman" w:cs="Times New Roman"/>
        </w:rPr>
        <w:t>refers to</w:t>
      </w:r>
      <w:r w:rsidR="0087071A" w:rsidRPr="00F80A70">
        <w:rPr>
          <w:rFonts w:ascii="Times New Roman" w:hAnsi="Times New Roman" w:cs="Times New Roman"/>
        </w:rPr>
        <w:t xml:space="preserve"> </w:t>
      </w:r>
      <w:r w:rsidR="008854C6" w:rsidRPr="00F80A70">
        <w:rPr>
          <w:rFonts w:ascii="Times New Roman" w:hAnsi="Times New Roman" w:cs="Times New Roman"/>
        </w:rPr>
        <w:t xml:space="preserve">studying how a participant decides based on the </w:t>
      </w:r>
      <w:r w:rsidRPr="00F80A70">
        <w:rPr>
          <w:rFonts w:ascii="Times New Roman" w:hAnsi="Times New Roman" w:cs="Times New Roman"/>
        </w:rPr>
        <w:t>situation</w:t>
      </w:r>
      <w:r w:rsidR="008854C6" w:rsidRPr="00F80A70">
        <w:rPr>
          <w:rFonts w:ascii="Times New Roman" w:hAnsi="Times New Roman" w:cs="Times New Roman"/>
        </w:rPr>
        <w:t xml:space="preserve"> presented to them</w:t>
      </w:r>
      <w:r w:rsidR="0087071A" w:rsidRPr="00F80A70">
        <w:rPr>
          <w:rFonts w:ascii="Times New Roman" w:hAnsi="Times New Roman" w:cs="Times New Roman"/>
        </w:rPr>
        <w:t>.</w:t>
      </w:r>
      <w:r w:rsidR="008854C6" w:rsidRPr="00F80A70">
        <w:rPr>
          <w:rFonts w:ascii="Times New Roman" w:hAnsi="Times New Roman" w:cs="Times New Roman"/>
        </w:rPr>
        <w:t xml:space="preserve"> </w:t>
      </w:r>
      <w:r w:rsidR="00E81A9A">
        <w:rPr>
          <w:rFonts w:ascii="Times New Roman" w:hAnsi="Times New Roman" w:cs="Times New Roman"/>
        </w:rPr>
        <w:t>Review</w:t>
      </w:r>
      <w:r w:rsidRPr="00F80A70">
        <w:rPr>
          <w:rFonts w:ascii="Times New Roman" w:hAnsi="Times New Roman" w:cs="Times New Roman"/>
        </w:rPr>
        <w:t>ing</w:t>
      </w:r>
      <w:r w:rsidR="004F1057" w:rsidRPr="00F80A70">
        <w:rPr>
          <w:rFonts w:ascii="Times New Roman" w:hAnsi="Times New Roman" w:cs="Times New Roman"/>
        </w:rPr>
        <w:t xml:space="preserve"> how information is valued</w:t>
      </w:r>
      <w:r w:rsidRPr="00F80A70">
        <w:rPr>
          <w:rFonts w:ascii="Times New Roman" w:hAnsi="Times New Roman" w:cs="Times New Roman"/>
        </w:rPr>
        <w:t xml:space="preserve"> by participant is important for determining how the participant will make decisions. In information systems</w:t>
      </w:r>
      <w:r w:rsidR="004F1E6D" w:rsidRPr="00F80A70">
        <w:rPr>
          <w:rFonts w:ascii="Times New Roman" w:hAnsi="Times New Roman" w:cs="Times New Roman"/>
        </w:rPr>
        <w:t xml:space="preserve"> and economic experiments</w:t>
      </w:r>
      <w:r w:rsidRPr="00F80A70">
        <w:rPr>
          <w:rFonts w:ascii="Times New Roman" w:hAnsi="Times New Roman" w:cs="Times New Roman"/>
        </w:rPr>
        <w:t xml:space="preserve">, this provides data </w:t>
      </w:r>
      <w:r w:rsidR="004F1057" w:rsidRPr="00F80A70">
        <w:rPr>
          <w:rFonts w:ascii="Times New Roman" w:hAnsi="Times New Roman" w:cs="Times New Roman"/>
        </w:rPr>
        <w:t>can be useful for implementing new systems</w:t>
      </w:r>
      <w:r w:rsidR="004F1E6D" w:rsidRPr="00F80A70">
        <w:rPr>
          <w:rFonts w:ascii="Times New Roman" w:hAnsi="Times New Roman" w:cs="Times New Roman"/>
        </w:rPr>
        <w:t xml:space="preserve"> or products</w:t>
      </w:r>
      <w:r w:rsidR="0087071A" w:rsidRPr="00F80A70">
        <w:rPr>
          <w:rFonts w:ascii="Times New Roman" w:hAnsi="Times New Roman" w:cs="Times New Roman"/>
        </w:rPr>
        <w:t>, as some clients may value certain features over others.</w:t>
      </w:r>
    </w:p>
    <w:p w14:paraId="3CDDBD4C" w14:textId="283A4DFA" w:rsidR="00C01730" w:rsidRPr="00F80A70" w:rsidRDefault="00C01730" w:rsidP="00825A2D">
      <w:pPr>
        <w:spacing w:line="240" w:lineRule="auto"/>
        <w:rPr>
          <w:rFonts w:ascii="Times New Roman" w:hAnsi="Times New Roman" w:cs="Times New Roman"/>
          <w:u w:val="single"/>
        </w:rPr>
      </w:pPr>
      <w:r w:rsidRPr="00F80A70">
        <w:rPr>
          <w:rFonts w:ascii="Times New Roman" w:hAnsi="Times New Roman" w:cs="Times New Roman"/>
          <w:u w:val="single"/>
        </w:rPr>
        <w:t>Creating an Economic Experiment in Information Systems</w:t>
      </w:r>
    </w:p>
    <w:p w14:paraId="50B54DBE" w14:textId="50CAF651" w:rsidR="004F1E6D" w:rsidRPr="00F80A70" w:rsidRDefault="00C01730" w:rsidP="00825A2D">
      <w:pPr>
        <w:spacing w:line="240" w:lineRule="auto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ab/>
      </w:r>
      <w:r w:rsidR="00E81A9A">
        <w:rPr>
          <w:rFonts w:ascii="Times New Roman" w:hAnsi="Times New Roman" w:cs="Times New Roman"/>
        </w:rPr>
        <w:t>In</w:t>
      </w:r>
      <w:r w:rsidR="004F1E6D" w:rsidRPr="00F80A70">
        <w:rPr>
          <w:rFonts w:ascii="Times New Roman" w:hAnsi="Times New Roman" w:cs="Times New Roman"/>
        </w:rPr>
        <w:t xml:space="preserve"> this section one of the most important factors when creating an economic experiment in information systems is the rationale. As n</w:t>
      </w:r>
      <w:r w:rsidR="00EC1289" w:rsidRPr="00F80A70">
        <w:rPr>
          <w:rFonts w:ascii="Times New Roman" w:hAnsi="Times New Roman" w:cs="Times New Roman"/>
        </w:rPr>
        <w:t>ot all experiments are carried out for the same purpose, some are performed to obtain data on outcomes, others are made to test behavior</w:t>
      </w:r>
      <w:r w:rsidR="004F1E6D" w:rsidRPr="00F80A70">
        <w:rPr>
          <w:rFonts w:ascii="Times New Roman" w:hAnsi="Times New Roman" w:cs="Times New Roman"/>
        </w:rPr>
        <w:t>s among the population</w:t>
      </w:r>
      <w:r w:rsidR="00EC1289" w:rsidRPr="00F80A70">
        <w:rPr>
          <w:rFonts w:ascii="Times New Roman" w:hAnsi="Times New Roman" w:cs="Times New Roman"/>
        </w:rPr>
        <w:t>. After that</w:t>
      </w:r>
      <w:r w:rsidR="004F1E6D" w:rsidRPr="00F80A70">
        <w:rPr>
          <w:rFonts w:ascii="Times New Roman" w:hAnsi="Times New Roman" w:cs="Times New Roman"/>
        </w:rPr>
        <w:t>, the article discusses</w:t>
      </w:r>
      <w:r w:rsidR="00EC1289" w:rsidRPr="00F80A70">
        <w:rPr>
          <w:rFonts w:ascii="Times New Roman" w:hAnsi="Times New Roman" w:cs="Times New Roman"/>
        </w:rPr>
        <w:t xml:space="preserve"> </w:t>
      </w:r>
      <w:r w:rsidR="004F1E6D" w:rsidRPr="00F80A70">
        <w:rPr>
          <w:rFonts w:ascii="Times New Roman" w:hAnsi="Times New Roman" w:cs="Times New Roman"/>
        </w:rPr>
        <w:t>how there</w:t>
      </w:r>
      <w:r w:rsidR="00EC1289" w:rsidRPr="00F80A70">
        <w:rPr>
          <w:rFonts w:ascii="Times New Roman" w:hAnsi="Times New Roman" w:cs="Times New Roman"/>
        </w:rPr>
        <w:t xml:space="preserve"> are three factors that need to be considered when constructing the experiment</w:t>
      </w:r>
      <w:r w:rsidR="004F1E6D" w:rsidRPr="00F80A70">
        <w:rPr>
          <w:rFonts w:ascii="Times New Roman" w:hAnsi="Times New Roman" w:cs="Times New Roman"/>
        </w:rPr>
        <w:t xml:space="preserve"> namely</w:t>
      </w:r>
      <w:r w:rsidR="00EC1289" w:rsidRPr="00F80A70">
        <w:rPr>
          <w:rFonts w:ascii="Times New Roman" w:hAnsi="Times New Roman" w:cs="Times New Roman"/>
        </w:rPr>
        <w:t>: Input, actives, conclusions.</w:t>
      </w:r>
    </w:p>
    <w:p w14:paraId="6E97D455" w14:textId="51B9B4B8" w:rsidR="00FF0910" w:rsidRPr="00F80A70" w:rsidRDefault="004F1E6D" w:rsidP="00FF0910">
      <w:pPr>
        <w:spacing w:line="240" w:lineRule="auto"/>
        <w:ind w:firstLine="720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 xml:space="preserve">For input, this refers to who are the participants, and whether they are motivated to participate or not, differences in inputs could result in unreliable data. Activities mean </w:t>
      </w:r>
      <w:r w:rsidR="00EB39DF" w:rsidRPr="00F80A70">
        <w:rPr>
          <w:rFonts w:ascii="Times New Roman" w:hAnsi="Times New Roman" w:cs="Times New Roman"/>
        </w:rPr>
        <w:t>how the problem is presented in the experiment,</w:t>
      </w:r>
      <w:r w:rsidRPr="00F80A70">
        <w:rPr>
          <w:rFonts w:ascii="Times New Roman" w:hAnsi="Times New Roman" w:cs="Times New Roman"/>
        </w:rPr>
        <w:t xml:space="preserve"> differences</w:t>
      </w:r>
      <w:r w:rsidR="00EB39DF" w:rsidRPr="00F80A70">
        <w:rPr>
          <w:rFonts w:ascii="Times New Roman" w:hAnsi="Times New Roman" w:cs="Times New Roman"/>
        </w:rPr>
        <w:t xml:space="preserve"> in how the experiment is presented could lead to participants determining a different answer</w:t>
      </w:r>
      <w:r w:rsidRPr="00F80A70">
        <w:rPr>
          <w:rFonts w:ascii="Times New Roman" w:hAnsi="Times New Roman" w:cs="Times New Roman"/>
        </w:rPr>
        <w:t xml:space="preserve"> than expected</w:t>
      </w:r>
      <w:r w:rsidR="00EB39DF" w:rsidRPr="00F80A70">
        <w:rPr>
          <w:rFonts w:ascii="Times New Roman" w:hAnsi="Times New Roman" w:cs="Times New Roman"/>
        </w:rPr>
        <w:t xml:space="preserve">. </w:t>
      </w:r>
      <w:r w:rsidRPr="00F80A70">
        <w:rPr>
          <w:rFonts w:ascii="Times New Roman" w:hAnsi="Times New Roman" w:cs="Times New Roman"/>
        </w:rPr>
        <w:t xml:space="preserve">Conclusions refer to what </w:t>
      </w:r>
      <w:r w:rsidR="00F80A70">
        <w:rPr>
          <w:rFonts w:ascii="Times New Roman" w:hAnsi="Times New Roman" w:cs="Times New Roman"/>
        </w:rPr>
        <w:t xml:space="preserve">demographic </w:t>
      </w:r>
      <w:r w:rsidRPr="00F80A70">
        <w:rPr>
          <w:rFonts w:ascii="Times New Roman" w:hAnsi="Times New Roman" w:cs="Times New Roman"/>
        </w:rPr>
        <w:t>information is gain</w:t>
      </w:r>
      <w:r w:rsidR="002D72E6" w:rsidRPr="00F80A70">
        <w:rPr>
          <w:rFonts w:ascii="Times New Roman" w:hAnsi="Times New Roman" w:cs="Times New Roman"/>
        </w:rPr>
        <w:t>ed</w:t>
      </w:r>
      <w:r w:rsidRPr="00F80A70">
        <w:rPr>
          <w:rFonts w:ascii="Times New Roman" w:hAnsi="Times New Roman" w:cs="Times New Roman"/>
        </w:rPr>
        <w:t xml:space="preserve"> from the </w:t>
      </w:r>
      <w:r w:rsidR="00F80A70">
        <w:rPr>
          <w:rFonts w:ascii="Times New Roman" w:hAnsi="Times New Roman" w:cs="Times New Roman"/>
        </w:rPr>
        <w:t xml:space="preserve">outcomes, although this part is not always relevant in cases like completions in the free market. </w:t>
      </w:r>
    </w:p>
    <w:p w14:paraId="09931DA0" w14:textId="77777777" w:rsidR="00847E2F" w:rsidRPr="00F80A70" w:rsidRDefault="00847E2F" w:rsidP="00847E2F">
      <w:pPr>
        <w:spacing w:line="240" w:lineRule="auto"/>
        <w:rPr>
          <w:rFonts w:ascii="Times New Roman" w:hAnsi="Times New Roman" w:cs="Times New Roman"/>
          <w:u w:val="single"/>
        </w:rPr>
      </w:pPr>
      <w:r w:rsidRPr="00F80A70">
        <w:rPr>
          <w:rFonts w:ascii="Times New Roman" w:hAnsi="Times New Roman" w:cs="Times New Roman"/>
          <w:u w:val="single"/>
        </w:rPr>
        <w:t>Contact</w:t>
      </w:r>
    </w:p>
    <w:p w14:paraId="1968622A" w14:textId="61282D02" w:rsidR="00BB7BB0" w:rsidRPr="00F80A70" w:rsidRDefault="005C5078" w:rsidP="00847E2F">
      <w:pPr>
        <w:spacing w:line="240" w:lineRule="auto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 xml:space="preserve">Alok Gupta: </w:t>
      </w:r>
      <w:r w:rsidR="00F80A70" w:rsidRPr="00F80A70">
        <w:rPr>
          <w:rFonts w:ascii="Times New Roman" w:hAnsi="Times New Roman" w:cs="Times New Roman"/>
        </w:rPr>
        <w:t xml:space="preserve">Carlson School of Management, University of Minnesota, Minneapolis, MN 55455 USA </w:t>
      </w:r>
      <w:hyperlink r:id="rId4" w:history="1">
        <w:r w:rsidR="00F80A70" w:rsidRPr="002E77ED">
          <w:rPr>
            <w:rStyle w:val="Hyperlink"/>
            <w:rFonts w:ascii="Times New Roman" w:hAnsi="Times New Roman" w:cs="Times New Roman"/>
          </w:rPr>
          <w:t>alok@umn.edu</w:t>
        </w:r>
      </w:hyperlink>
      <w:r w:rsidR="00F80A70">
        <w:rPr>
          <w:rFonts w:ascii="Times New Roman" w:hAnsi="Times New Roman" w:cs="Times New Roman"/>
        </w:rPr>
        <w:t xml:space="preserve"> </w:t>
      </w:r>
    </w:p>
    <w:p w14:paraId="757FCB12" w14:textId="2147C289" w:rsidR="005C5078" w:rsidRPr="00F80A70" w:rsidRDefault="005C5078" w:rsidP="00847E2F">
      <w:pPr>
        <w:spacing w:line="240" w:lineRule="auto"/>
        <w:rPr>
          <w:rFonts w:ascii="Times New Roman" w:hAnsi="Times New Roman" w:cs="Times New Roman"/>
        </w:rPr>
      </w:pPr>
      <w:r w:rsidRPr="00F80A70">
        <w:rPr>
          <w:rFonts w:ascii="Times New Roman" w:hAnsi="Times New Roman" w:cs="Times New Roman"/>
        </w:rPr>
        <w:t xml:space="preserve">Karthik Kannan: </w:t>
      </w:r>
      <w:r w:rsidR="00F80A70" w:rsidRPr="00F80A70">
        <w:rPr>
          <w:rFonts w:ascii="Times New Roman" w:hAnsi="Times New Roman" w:cs="Times New Roman"/>
        </w:rPr>
        <w:t xml:space="preserve">Krannert School of Management, Purdue University, West Lafayette, IN 47907 USA </w:t>
      </w:r>
      <w:hyperlink r:id="rId5" w:history="1">
        <w:r w:rsidR="00F80A70" w:rsidRPr="002E77ED">
          <w:rPr>
            <w:rStyle w:val="Hyperlink"/>
            <w:rFonts w:ascii="Times New Roman" w:hAnsi="Times New Roman" w:cs="Times New Roman"/>
          </w:rPr>
          <w:t>kkarthik@purdue.edu</w:t>
        </w:r>
      </w:hyperlink>
      <w:r w:rsidR="00F80A70">
        <w:rPr>
          <w:rFonts w:ascii="Times New Roman" w:hAnsi="Times New Roman" w:cs="Times New Roman"/>
        </w:rPr>
        <w:t xml:space="preserve"> </w:t>
      </w:r>
    </w:p>
    <w:p w14:paraId="2A761477" w14:textId="597EF783" w:rsidR="00CB1E67" w:rsidRPr="00F80A70" w:rsidRDefault="005C5078" w:rsidP="00847E2F">
      <w:pPr>
        <w:spacing w:line="240" w:lineRule="auto"/>
        <w:rPr>
          <w:rFonts w:ascii="Times New Roman" w:hAnsi="Times New Roman" w:cs="Times New Roman"/>
        </w:rPr>
      </w:pPr>
      <w:proofErr w:type="spellStart"/>
      <w:r w:rsidRPr="00F80A70">
        <w:rPr>
          <w:rFonts w:ascii="Times New Roman" w:hAnsi="Times New Roman" w:cs="Times New Roman"/>
        </w:rPr>
        <w:t>Pallab</w:t>
      </w:r>
      <w:proofErr w:type="spellEnd"/>
      <w:r w:rsidRPr="00F80A70">
        <w:rPr>
          <w:rFonts w:ascii="Times New Roman" w:hAnsi="Times New Roman" w:cs="Times New Roman"/>
        </w:rPr>
        <w:t xml:space="preserve"> </w:t>
      </w:r>
      <w:proofErr w:type="spellStart"/>
      <w:r w:rsidRPr="00F80A70">
        <w:rPr>
          <w:rFonts w:ascii="Times New Roman" w:hAnsi="Times New Roman" w:cs="Times New Roman"/>
        </w:rPr>
        <w:t>Sanyal</w:t>
      </w:r>
      <w:proofErr w:type="spellEnd"/>
      <w:r w:rsidRPr="00F80A70">
        <w:rPr>
          <w:rFonts w:ascii="Times New Roman" w:hAnsi="Times New Roman" w:cs="Times New Roman"/>
        </w:rPr>
        <w:t xml:space="preserve">: </w:t>
      </w:r>
      <w:r w:rsidR="00F80A70" w:rsidRPr="00F80A70">
        <w:rPr>
          <w:rFonts w:ascii="Times New Roman" w:hAnsi="Times New Roman" w:cs="Times New Roman"/>
        </w:rPr>
        <w:t xml:space="preserve">School of Business, George Mason University, Fairfax, VA 22030 USA </w:t>
      </w:r>
      <w:hyperlink r:id="rId6" w:history="1">
        <w:r w:rsidR="00F80A70" w:rsidRPr="009849B0">
          <w:rPr>
            <w:rStyle w:val="Hyperlink"/>
            <w:rFonts w:ascii="Times New Roman" w:hAnsi="Times New Roman" w:cs="Times New Roman"/>
          </w:rPr>
          <w:t>psanyal@gmu.edu</w:t>
        </w:r>
      </w:hyperlink>
      <w:r w:rsidR="00F80A70">
        <w:rPr>
          <w:rFonts w:ascii="Times New Roman" w:hAnsi="Times New Roman" w:cs="Times New Roman"/>
        </w:rPr>
        <w:t xml:space="preserve"> </w:t>
      </w:r>
    </w:p>
    <w:sectPr w:rsidR="00CB1E67" w:rsidRPr="00F8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B6"/>
    <w:rsid w:val="00000D75"/>
    <w:rsid w:val="000C0FED"/>
    <w:rsid w:val="002D72E6"/>
    <w:rsid w:val="004B5B43"/>
    <w:rsid w:val="004F1057"/>
    <w:rsid w:val="004F1E6D"/>
    <w:rsid w:val="005A0714"/>
    <w:rsid w:val="005C5078"/>
    <w:rsid w:val="007C6EB6"/>
    <w:rsid w:val="00825A2D"/>
    <w:rsid w:val="00847E2F"/>
    <w:rsid w:val="0087071A"/>
    <w:rsid w:val="008854C6"/>
    <w:rsid w:val="008B4121"/>
    <w:rsid w:val="008F0617"/>
    <w:rsid w:val="00A1338A"/>
    <w:rsid w:val="00AA30AF"/>
    <w:rsid w:val="00AA59F0"/>
    <w:rsid w:val="00BB7BB0"/>
    <w:rsid w:val="00C01730"/>
    <w:rsid w:val="00CB1E67"/>
    <w:rsid w:val="00D5222E"/>
    <w:rsid w:val="00D80E75"/>
    <w:rsid w:val="00DB13E8"/>
    <w:rsid w:val="00E81A9A"/>
    <w:rsid w:val="00EB39DF"/>
    <w:rsid w:val="00EC1289"/>
    <w:rsid w:val="00F32FC9"/>
    <w:rsid w:val="00F80A70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8481"/>
  <w15:chartTrackingRefBased/>
  <w15:docId w15:val="{C8A0F057-2E69-4654-B22E-F91984C1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anyal@gmu.edu" TargetMode="External"/><Relationship Id="rId5" Type="http://schemas.openxmlformats.org/officeDocument/2006/relationships/hyperlink" Target="mailto:kkarthik@purdue.edu" TargetMode="External"/><Relationship Id="rId4" Type="http://schemas.openxmlformats.org/officeDocument/2006/relationships/hyperlink" Target="mailto:alok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Pham</dc:creator>
  <cp:keywords/>
  <dc:description/>
  <cp:lastModifiedBy>Michael Pham</cp:lastModifiedBy>
  <cp:revision>2</cp:revision>
  <dcterms:created xsi:type="dcterms:W3CDTF">2018-10-02T18:12:00Z</dcterms:created>
  <dcterms:modified xsi:type="dcterms:W3CDTF">2018-10-02T18:12:00Z</dcterms:modified>
</cp:coreProperties>
</file>